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黑体" w:hAnsi="黑体" w:eastAsia="黑体" w:cs="黑体"/>
          <w:b/>
          <w:bCs/>
          <w:sz w:val="32"/>
          <w:szCs w:val="28"/>
        </w:rPr>
      </w:pPr>
      <w:r>
        <w:rPr>
          <w:rFonts w:hint="eastAsia" w:ascii="黑体" w:hAnsi="黑体" w:eastAsia="黑体" w:cs="黑体"/>
          <w:b/>
          <w:bCs/>
          <w:sz w:val="32"/>
          <w:szCs w:val="28"/>
        </w:rPr>
        <w:t>习近平回信勉励全国高校黄大年式教师团队代表</w:t>
      </w:r>
    </w:p>
    <w:p>
      <w:pPr>
        <w:ind w:left="0" w:leftChars="0" w:firstLine="0" w:firstLineChars="0"/>
        <w:rPr>
          <w:rFonts w:hint="eastAsia"/>
        </w:rPr>
      </w:pPr>
      <w:r>
        <w:rPr>
          <w:rFonts w:ascii="宋体" w:hAnsi="宋体" w:eastAsia="宋体" w:cs="宋体"/>
          <w:sz w:val="24"/>
          <w:szCs w:val="24"/>
        </w:rPr>
        <w:drawing>
          <wp:inline distT="0" distB="0" distL="114300" distR="114300">
            <wp:extent cx="5196205" cy="8143875"/>
            <wp:effectExtent l="0" t="0" r="10795"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5196205" cy="8143875"/>
                    </a:xfrm>
                    <a:prstGeom prst="rect">
                      <a:avLst/>
                    </a:prstGeom>
                    <a:noFill/>
                    <a:ln w="9525">
                      <a:noFill/>
                    </a:ln>
                  </pic:spPr>
                </pic:pic>
              </a:graphicData>
            </a:graphic>
          </wp:inline>
        </w:drawing>
      </w:r>
      <w:bookmarkStart w:id="0" w:name="_GoBack"/>
      <w:bookmarkEnd w:id="0"/>
    </w:p>
    <w:p>
      <w:pPr>
        <w:rPr>
          <w:rFonts w:hint="eastAsia" w:eastAsia="宋体"/>
          <w:lang w:eastAsia="zh-CN"/>
        </w:rPr>
      </w:pPr>
      <w:r>
        <w:rPr>
          <w:rFonts w:hint="eastAsia"/>
        </w:rPr>
        <w:t>新华社北京9月9日电 在第三十七个教师节来临之际，中共中央总书记、国家主席、中央军委主席习近平9月8日给全国高校黄大年式教师团队代表回信，对他们寄予殷切期望，并向全国广大教师致以节日的祝贺和诚挚的祝福。</w:t>
      </w:r>
    </w:p>
    <w:p>
      <w:pPr>
        <w:rPr>
          <w:rFonts w:hint="eastAsia" w:eastAsia="宋体"/>
          <w:lang w:eastAsia="zh-CN"/>
        </w:rPr>
      </w:pPr>
      <w:r>
        <w:rPr>
          <w:rFonts w:hint="eastAsia"/>
        </w:rPr>
        <w:t>习近平在回信中表示，你们以黄大年同志为榜样，立足本职岗位，凝聚团队力量，在教书育人、科研创新等方面取得了可喜成绩，我感到很高兴。</w:t>
      </w:r>
    </w:p>
    <w:p>
      <w:pPr>
        <w:rPr>
          <w:rFonts w:hint="eastAsia" w:eastAsia="宋体"/>
          <w:lang w:eastAsia="zh-CN"/>
        </w:rPr>
      </w:pPr>
      <w:r>
        <w:rPr>
          <w:rFonts w:hint="eastAsia"/>
        </w:rPr>
        <w:t>习近平强调，好老师要做到学为人师、行为世范。希望你们继续学习弘扬黄大年同志等优秀教师的高尚精神，同全国高校广大教师一道，立德修身，潜心治学，开拓创新，真正把为学、为事、为人统一起来，当好学生成长的引路人，为培养德智体美劳全面发展的社会主义建设者和接班人、全面建设社会主义现代化国家不断作出新贡献。</w:t>
      </w:r>
    </w:p>
    <w:p>
      <w:pPr>
        <w:rPr>
          <w:rFonts w:hint="eastAsia"/>
        </w:rPr>
      </w:pPr>
      <w:r>
        <w:rPr>
          <w:rFonts w:hint="eastAsia"/>
        </w:rPr>
        <w:t>2017年，习近平总书记对吉林大学地球探测科学与技术学院教授黄大年的先进事迹作出重要指示。为贯彻落实习近平总书记重要指示精神，教育部2017年启动全国高校黄大年式教师团队创建活动，首批认定的201个教师团队来自全国200所高校，覆盖各学科门类和东中西各省份。近日，首批教师团队的代表给习近平总书记写信，汇报教学、科研等工作情况，表达了坚守教育报国理想、为民族复兴贡献力量的决心。</w:t>
      </w:r>
    </w:p>
    <w:p>
      <w:pPr>
        <w:ind w:left="0" w:leftChars="0" w:firstLine="0" w:firstLineChars="0"/>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汉仪细秀体简 L">
    <w:panose1 w:val="00020600040101010101"/>
    <w:charset w:val="86"/>
    <w:family w:val="auto"/>
    <w:pitch w:val="default"/>
    <w:sig w:usb0="A00002BF" w:usb1="18EF7CFA" w:usb2="00000016"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E4611"/>
    <w:rsid w:val="04FD735D"/>
    <w:rsid w:val="0CB976E0"/>
    <w:rsid w:val="0D0423A6"/>
    <w:rsid w:val="0EBF3399"/>
    <w:rsid w:val="0F7844B2"/>
    <w:rsid w:val="1B1E5CB7"/>
    <w:rsid w:val="1E062268"/>
    <w:rsid w:val="27B2749C"/>
    <w:rsid w:val="387461E3"/>
    <w:rsid w:val="3AEE4611"/>
    <w:rsid w:val="46CE03D5"/>
    <w:rsid w:val="4E1823C0"/>
    <w:rsid w:val="54BE414E"/>
    <w:rsid w:val="65FD497B"/>
    <w:rsid w:val="6E1D61F4"/>
    <w:rsid w:val="71EA515B"/>
    <w:rsid w:val="75F011F2"/>
    <w:rsid w:val="763409D5"/>
    <w:rsid w:val="7D1B3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0" w:firstLineChars="200"/>
      <w:jc w:val="both"/>
    </w:pPr>
    <w:rPr>
      <w:rFonts w:eastAsia="宋体" w:asciiTheme="minorAscii" w:hAnsiTheme="minorAscii" w:cstheme="minorBidi"/>
      <w:kern w:val="2"/>
      <w:sz w:val="24"/>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360" w:lineRule="auto"/>
      <w:outlineLvl w:val="1"/>
    </w:pPr>
    <w:rPr>
      <w:rFonts w:ascii="Arial" w:hAnsi="Arial" w:eastAsia="黑体"/>
      <w:b/>
      <w:sz w:val="32"/>
      <w:szCs w:val="24"/>
    </w:rPr>
  </w:style>
  <w:style w:type="paragraph" w:styleId="4">
    <w:name w:val="heading 3"/>
    <w:basedOn w:val="1"/>
    <w:next w:val="1"/>
    <w:semiHidden/>
    <w:unhideWhenUsed/>
    <w:qFormat/>
    <w:uiPriority w:val="0"/>
    <w:pPr>
      <w:keepNext/>
      <w:keepLines/>
      <w:spacing w:before="100" w:beforeLines="0" w:beforeAutospacing="0" w:after="100" w:afterLines="0" w:afterAutospacing="0" w:line="360" w:lineRule="auto"/>
      <w:ind w:firstLine="643" w:firstLineChars="200"/>
      <w:outlineLvl w:val="2"/>
    </w:pPr>
    <w:rPr>
      <w:rFonts w:ascii="Times New Roman" w:hAnsi="Times New Roman" w:eastAsia="宋体" w:cs="Times New Roman"/>
      <w:b/>
      <w:sz w:val="28"/>
      <w:szCs w:val="24"/>
    </w:rPr>
  </w:style>
  <w:style w:type="paragraph" w:styleId="5">
    <w:name w:val="heading 4"/>
    <w:basedOn w:val="1"/>
    <w:next w:val="1"/>
    <w:semiHidden/>
    <w:unhideWhenUsed/>
    <w:qFormat/>
    <w:uiPriority w:val="0"/>
    <w:pPr>
      <w:keepNext/>
      <w:keepLines/>
      <w:spacing w:before="100" w:beforeLines="0" w:beforeAutospacing="0" w:after="100" w:afterLines="0" w:afterAutospacing="0" w:line="300" w:lineRule="auto"/>
      <w:ind w:firstLine="643" w:firstLineChars="200"/>
      <w:outlineLvl w:val="3"/>
    </w:pPr>
    <w:rPr>
      <w:rFonts w:ascii="Arial" w:hAnsi="Arial" w:eastAsia="仿宋" w:cs="Times New Roman"/>
      <w:b/>
      <w:sz w:val="2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2021-09-17T09:00:00Z</dcterms:created>
  <dc:creator>Jemma</dc:creator>
  <cp:lastModifiedBy>Jemma</cp:lastModifiedBy>
  <dcterms:modified xsi:type="dcterms:W3CDTF">2021-09-17T09:02:52Z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E31662605D8547E199631F94B21D2F75</vt:lpwstr>
  </property>
</Properties>
</file>